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92C4" w14:textId="77777777" w:rsidR="007D5B5D" w:rsidRDefault="007D5B5D" w:rsidP="007D5B5D">
      <w:pPr>
        <w:pStyle w:val="Nadpis2"/>
      </w:pPr>
      <w:r>
        <w:t>INFORMACE O ZPRACOVÁNÍ OSOBNÍCH ÚDAJŮ</w:t>
      </w:r>
    </w:p>
    <w:p w14:paraId="3B365F24" w14:textId="77777777" w:rsidR="007D5B5D" w:rsidRDefault="007D5B5D" w:rsidP="007D5B5D">
      <w:pPr>
        <w:pStyle w:val="Oddl"/>
      </w:pPr>
      <w:r>
        <w:t>DLE ČL. 13 NAŘÍZENÍ EVROPSKÉHO PARLAMENTU A RADY (EU) 2016/679</w:t>
      </w:r>
    </w:p>
    <w:p w14:paraId="2FECBE2C" w14:textId="77777777" w:rsidR="007D5B5D" w:rsidRDefault="007D5B5D" w:rsidP="007D5B5D">
      <w:pPr>
        <w:keepLines w:val="0"/>
        <w:autoSpaceDE w:val="0"/>
        <w:autoSpaceDN w:val="0"/>
        <w:adjustRightInd w:val="0"/>
        <w:spacing w:after="120" w:line="240" w:lineRule="auto"/>
        <w:jc w:val="center"/>
        <w:rPr>
          <w:rFonts w:eastAsia="ArialMT" w:cs="ArialMT"/>
        </w:rPr>
      </w:pPr>
      <w:r>
        <w:rPr>
          <w:rFonts w:eastAsia="ArialMT" w:cs="ArialMT"/>
        </w:rPr>
        <w:t>Významem tohoto dokumentu je splnění zákonné povinnosti Správce osobních údajů vůči Subjektu údajů, tedy k zajištění plné a transparentní informovanosti o zpracování osobních údajů vč. zvláštních kategorií osobních údajů.</w:t>
      </w:r>
    </w:p>
    <w:p w14:paraId="28486C83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KONTAKTNÍ ÚDAJE ORGANIZACE</w:t>
      </w:r>
    </w:p>
    <w:p w14:paraId="7D779ED9" w14:textId="77777777" w:rsidR="009E1098" w:rsidRPr="009E1098" w:rsidRDefault="009E1098" w:rsidP="007D5B5D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>
        <w:rPr>
          <w:rFonts w:eastAsia="ArialMT" w:cs="ArialMT"/>
          <w:b/>
        </w:rPr>
        <w:t xml:space="preserve">Mateřská škola, Trutnov, </w:t>
      </w:r>
      <w:r>
        <w:rPr>
          <w:rFonts w:eastAsia="ArialMT" w:cs="ArialMT"/>
        </w:rPr>
        <w:t xml:space="preserve">Komenského 485, 541 01 Trutnov, IČ 750 09 617, </w:t>
      </w:r>
      <w:hyperlink r:id="rId7" w:history="1">
        <w:r w:rsidRPr="00DD63D1">
          <w:rPr>
            <w:rStyle w:val="Hypertextovodkaz"/>
            <w:rFonts w:eastAsia="ArialMT" w:cs="ArialMT"/>
          </w:rPr>
          <w:t>reditelstvi@mstrutnov.cz</w:t>
        </w:r>
      </w:hyperlink>
      <w:r>
        <w:rPr>
          <w:rFonts w:eastAsia="ArialMT" w:cs="ArialMT"/>
        </w:rPr>
        <w:t>, +420 499 810 443</w:t>
      </w:r>
    </w:p>
    <w:p w14:paraId="7115F30D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KONTAKTNÍ ÚDAJE POVĚŘENCE PRO OCHRANU OSOBNÍCH ÚDAJŮ</w:t>
      </w:r>
    </w:p>
    <w:p w14:paraId="0C6FBAE7" w14:textId="3B7FF610" w:rsidR="00EE50CF" w:rsidRPr="00B64401" w:rsidRDefault="00EE50CF" w:rsidP="00EE50CF">
      <w:pPr>
        <w:keepLines w:val="0"/>
        <w:autoSpaceDE w:val="0"/>
        <w:autoSpaceDN w:val="0"/>
        <w:adjustRightInd w:val="0"/>
        <w:spacing w:after="120" w:line="240" w:lineRule="auto"/>
        <w:ind w:left="425"/>
        <w:rPr>
          <w:rFonts w:eastAsia="ArialMT" w:cs="ArialMT"/>
        </w:rPr>
      </w:pPr>
      <w:r>
        <w:rPr>
          <w:rFonts w:eastAsia="ArialMT" w:cs="ArialMT"/>
          <w:b/>
        </w:rPr>
        <w:t xml:space="preserve">JUDr. Ing. Martina Nyklová, Ph.D., advokátka, </w:t>
      </w:r>
      <w:r w:rsidRPr="00E92871">
        <w:rPr>
          <w:rFonts w:eastAsia="ArialMT" w:cs="ArialMT"/>
          <w:bCs/>
        </w:rPr>
        <w:t>Horní Branná 25, 512 36</w:t>
      </w:r>
      <w:r>
        <w:rPr>
          <w:rFonts w:eastAsia="ArialMT" w:cs="ArialMT"/>
        </w:rPr>
        <w:t xml:space="preserve">, </w:t>
      </w:r>
      <w:hyperlink r:id="rId8" w:history="1">
        <w:r w:rsidRPr="005B6EF6">
          <w:rPr>
            <w:rStyle w:val="Hypertextovodkaz"/>
            <w:rFonts w:cs="Segoe UI"/>
            <w:shd w:val="clear" w:color="auto" w:fill="FFFFFF"/>
          </w:rPr>
          <w:t xml:space="preserve">poverenec@aknyklova.cz </w:t>
        </w:r>
      </w:hyperlink>
      <w:r>
        <w:rPr>
          <w:rFonts w:eastAsia="ArialMT" w:cs="ArialMT"/>
        </w:rPr>
        <w:t>, +420 603 384</w:t>
      </w:r>
      <w:r>
        <w:rPr>
          <w:rFonts w:eastAsia="ArialMT" w:cs="ArialMT"/>
        </w:rPr>
        <w:t> </w:t>
      </w:r>
      <w:r>
        <w:rPr>
          <w:rFonts w:eastAsia="ArialMT" w:cs="ArialMT"/>
        </w:rPr>
        <w:t>456</w:t>
      </w:r>
    </w:p>
    <w:p w14:paraId="6EBABE0E" w14:textId="77777777" w:rsidR="00B64401" w:rsidRDefault="00B64401" w:rsidP="007D5B5D">
      <w:pPr>
        <w:pStyle w:val="Nadpis1"/>
        <w:rPr>
          <w:rFonts w:eastAsia="ArialMT"/>
        </w:rPr>
      </w:pPr>
      <w:r>
        <w:rPr>
          <w:rFonts w:eastAsia="ArialMT"/>
        </w:rPr>
        <w:t>Dozorový úřad</w:t>
      </w:r>
    </w:p>
    <w:p w14:paraId="0D1A1434" w14:textId="77777777" w:rsidR="00B64401" w:rsidRDefault="00B64401" w:rsidP="00B64401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>
        <w:rPr>
          <w:rFonts w:eastAsia="ArialMT" w:cs="ArialMT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9" w:history="1">
        <w:r w:rsidRPr="003F5741">
          <w:rPr>
            <w:rStyle w:val="Hypertextovodkaz"/>
            <w:rFonts w:eastAsia="ArialMT" w:cs="ArialMT"/>
          </w:rPr>
          <w:t>posta@uoou.cz</w:t>
        </w:r>
      </w:hyperlink>
      <w:r>
        <w:rPr>
          <w:rFonts w:eastAsia="ArialMT" w:cs="ArialMT"/>
        </w:rPr>
        <w:t>, +420 234 665 111 (Ústředna)</w:t>
      </w:r>
    </w:p>
    <w:p w14:paraId="3C85BEC5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ROZSAH ZPRACOVÁVANÝCH OSOBNÍCH ÚDAJŮ</w:t>
      </w:r>
    </w:p>
    <w:p w14:paraId="71F46806" w14:textId="77777777" w:rsidR="00A30619" w:rsidRDefault="00A30619" w:rsidP="00A30619">
      <w:pPr>
        <w:pStyle w:val="Odstavecseseznamem"/>
        <w:numPr>
          <w:ilvl w:val="0"/>
          <w:numId w:val="10"/>
        </w:numPr>
      </w:pPr>
      <w:r w:rsidRPr="00682417">
        <w:rPr>
          <w:b/>
        </w:rPr>
        <w:t>U zaměstnance:</w:t>
      </w:r>
      <w:r>
        <w:t xml:space="preserve"> Jméno a příjmení, rodné příjmení, rodné číslo, datum narození, státní občanství, místo narození, místo trvalého pobytu, cizozemské číslo pojištění, </w:t>
      </w:r>
      <w:r w:rsidR="00682417">
        <w:t xml:space="preserve">zdravotní pojištění, </w:t>
      </w:r>
      <w:r>
        <w:t>druh pobíraného důchodu, číslo bankovního účtu, statut studenta, držení průkazu ZTP/P,</w:t>
      </w:r>
      <w:r w:rsidR="00682417">
        <w:t xml:space="preserve"> zdravotní způsobilost,</w:t>
      </w:r>
      <w:r>
        <w:t xml:space="preserve"> pohlaví, </w:t>
      </w:r>
      <w:r w:rsidR="00682417">
        <w:t xml:space="preserve">stav, počet vyživovaných osob, </w:t>
      </w:r>
      <w:r>
        <w:t>u exekučního příkazu – majetkový poměr.</w:t>
      </w:r>
      <w:r w:rsidR="00682417">
        <w:t xml:space="preserve"> U pedagogických pracovníků navíc: prokázání kvalifikace a prokázání bezúhonnosti</w:t>
      </w:r>
    </w:p>
    <w:p w14:paraId="4847B3ED" w14:textId="77777777" w:rsidR="00A30619" w:rsidRDefault="00A30619" w:rsidP="00A30619">
      <w:pPr>
        <w:pStyle w:val="Odstavecseseznamem"/>
        <w:numPr>
          <w:ilvl w:val="0"/>
          <w:numId w:val="10"/>
        </w:numPr>
      </w:pPr>
      <w:r w:rsidRPr="00682417">
        <w:rPr>
          <w:b/>
        </w:rPr>
        <w:t>U dítěte zaměstnance:</w:t>
      </w:r>
      <w:r>
        <w:t xml:space="preserve"> Jméno a příjmení dítěte, místo trvalého pobytu, rodné číslo, datum narození, potvrzení o studiu dítěte (jméno, příjmení, datum narození, trvalý pobyt)</w:t>
      </w:r>
    </w:p>
    <w:p w14:paraId="01CE6DC8" w14:textId="77777777" w:rsidR="00A30619" w:rsidRPr="00A30619" w:rsidRDefault="00A30619" w:rsidP="00A30619">
      <w:pPr>
        <w:pStyle w:val="Odstavecseseznamem"/>
        <w:numPr>
          <w:ilvl w:val="0"/>
          <w:numId w:val="10"/>
        </w:numPr>
      </w:pPr>
      <w:r w:rsidRPr="00682417">
        <w:rPr>
          <w:b/>
        </w:rPr>
        <w:t xml:space="preserve">U </w:t>
      </w:r>
      <w:r w:rsidR="00682417">
        <w:rPr>
          <w:b/>
        </w:rPr>
        <w:t>manžela</w:t>
      </w:r>
      <w:r w:rsidRPr="00682417">
        <w:rPr>
          <w:b/>
        </w:rPr>
        <w:t xml:space="preserve"> (manželky) zaměstnankyně (zaměstnance):</w:t>
      </w:r>
      <w:r>
        <w:t xml:space="preserve"> jméno a příjmení, rodné číslo</w:t>
      </w:r>
    </w:p>
    <w:p w14:paraId="67564D99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ÚČEL / Y ZPRACOVÁNÍ A PRÁVNÍ ZÁKLAD PRO ZPRACOVÁNÍ</w:t>
      </w:r>
    </w:p>
    <w:p w14:paraId="74EBCC69" w14:textId="77777777" w:rsidR="007D5B5D" w:rsidRPr="00682417" w:rsidRDefault="007D5B5D" w:rsidP="007D5B5D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ArialMT" w:cs="ArialMT"/>
          <w:color w:val="000000" w:themeColor="text1"/>
        </w:rPr>
      </w:pPr>
      <w:r w:rsidRPr="00682417">
        <w:rPr>
          <w:rFonts w:eastAsia="ArialMT" w:cs="ArialMT"/>
          <w:color w:val="000000" w:themeColor="text1"/>
        </w:rPr>
        <w:t>Plnění zákonných povinností spojených se zaměstnáváním osob</w:t>
      </w:r>
    </w:p>
    <w:p w14:paraId="150DC338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OPRÁVNĚNÉ ZÁJMY ORGANIZACE NEBO TŘETÍ STRANY</w:t>
      </w:r>
    </w:p>
    <w:p w14:paraId="4C07048C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Organizace neeviduje žádné oprávněné zájmy, které by byly důvodem zpracování osobních údajů zaměstnanců.</w:t>
      </w:r>
    </w:p>
    <w:p w14:paraId="44465A75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PŘÍJEMCI NEBO KATEGORIE PŘÍJEMCŮ OSOBNÍCH ÚDAJŮ</w:t>
      </w:r>
    </w:p>
    <w:p w14:paraId="5A090E0C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Správce osobních údajů poskytuje vaše osobní informace v rámci svých zákonných povinností následujícím příjemcům:</w:t>
      </w:r>
    </w:p>
    <w:p w14:paraId="286CD081" w14:textId="77777777" w:rsidR="007D5B5D" w:rsidRPr="00D73512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firstLine="425"/>
        <w:rPr>
          <w:rFonts w:eastAsia="ArialMT" w:cs="ArialMT"/>
        </w:rPr>
      </w:pPr>
      <w:r w:rsidRPr="00D73512">
        <w:rPr>
          <w:rFonts w:eastAsia="ArialMT" w:cs="ArialMT"/>
        </w:rPr>
        <w:t>Česká správa sociálního zabezpečení, příslušná Zdravotní pojišťovna, příslušný Finanční úřad</w:t>
      </w:r>
      <w:r w:rsidR="00D73512" w:rsidRPr="00D73512">
        <w:rPr>
          <w:rFonts w:eastAsia="ArialMT" w:cs="ArialMT"/>
        </w:rPr>
        <w:t>, příslušný soud.</w:t>
      </w:r>
    </w:p>
    <w:p w14:paraId="7187BF26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PŘEDÁVÁNÍ OSOBNÍCH ÚDAJŮ DO ZAHRANIČÍ</w:t>
      </w:r>
    </w:p>
    <w:p w14:paraId="7FBD1048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Organizace nepředává žádné vaše zpracovávané osobní údaje do zahraničí ani do třetích zemí.</w:t>
      </w:r>
    </w:p>
    <w:p w14:paraId="1326A78D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DOBA ULOŽENÍ OSOBNÍCH ÚDAJŮ</w:t>
      </w:r>
    </w:p>
    <w:p w14:paraId="4CF67668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Vaše osobní údaje ukládáme pouze ze zákonných důvodů a po dobu nezbytně nutnou, kterou nám ukládají zákonné povinnosti. O délce zpracování vašich osobních informací vás rádi informujeme v sídle společnosti na vaši žádost.</w:t>
      </w:r>
    </w:p>
    <w:p w14:paraId="262957BD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14:paraId="1B17ACFA" w14:textId="77777777" w:rsidR="007D5B5D" w:rsidRDefault="009E1098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>V Trutnově dne:</w:t>
      </w:r>
    </w:p>
    <w:p w14:paraId="7653B8F3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  <w:t>………………………………………</w:t>
      </w:r>
      <w:r w:rsidR="009E1098">
        <w:rPr>
          <w:rFonts w:eastAsia="ArialMT" w:cs="ArialMT"/>
        </w:rPr>
        <w:t>……………..</w:t>
      </w:r>
    </w:p>
    <w:p w14:paraId="04EB4315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  <w:t>Jméno a podpis oprávněné osoby</w:t>
      </w:r>
    </w:p>
    <w:p w14:paraId="50793965" w14:textId="77777777" w:rsidR="009A0563" w:rsidRPr="00AF2B2F" w:rsidRDefault="009A0563" w:rsidP="00AF2B2F"/>
    <w:sectPr w:rsidR="009A0563" w:rsidRPr="00AF2B2F" w:rsidSect="000406C8">
      <w:footerReference w:type="default" r:id="rId10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2368" w14:textId="77777777" w:rsidR="008A22C8" w:rsidRDefault="008A22C8">
      <w:pPr>
        <w:spacing w:after="0"/>
      </w:pPr>
      <w:r>
        <w:separator/>
      </w:r>
    </w:p>
  </w:endnote>
  <w:endnote w:type="continuationSeparator" w:id="0">
    <w:p w14:paraId="22EF1721" w14:textId="77777777" w:rsidR="008A22C8" w:rsidRDefault="008A2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F84A" w14:textId="0788210B" w:rsidR="00784EEB" w:rsidRDefault="00041F98" w:rsidP="0089624C">
    <w:pPr>
      <w:pStyle w:val="Zpat"/>
      <w:pBdr>
        <w:top w:val="single" w:sz="4" w:space="6" w:color="27C2D6"/>
      </w:pBdr>
      <w:jc w:val="lef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D6EBEB6" wp14:editId="2C9732D8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9430" cy="281940"/>
              <wp:effectExtent l="0" t="0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4443" w14:textId="77777777" w:rsidR="00AF2B2F" w:rsidRPr="00AF2B2F" w:rsidRDefault="00AF2B2F" w:rsidP="00AF2B2F">
                          <w:pPr>
                            <w:jc w:val="right"/>
                          </w:pP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CB1941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CB1941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2.25pt;margin-top:19.6pt;width:40.9pt;height:2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HiQIAABM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" stroked="f">
              <v:textbox>
                <w:txbxContent>
                  <w:p w:rsidR="00AF2B2F" w:rsidRPr="00AF2B2F" w:rsidRDefault="00AF2B2F" w:rsidP="00AF2B2F">
                    <w:pPr>
                      <w:jc w:val="right"/>
                    </w:pP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CB1941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  <w:r w:rsidRPr="00AF2B2F">
                      <w:rPr>
                        <w:rStyle w:val="slostrnky"/>
                      </w:rPr>
                      <w:t>/</w:t>
                    </w: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CB1941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721E" w14:textId="77777777" w:rsidR="008A22C8" w:rsidRDefault="008A22C8">
      <w:pPr>
        <w:spacing w:after="0"/>
      </w:pPr>
      <w:r>
        <w:separator/>
      </w:r>
    </w:p>
  </w:footnote>
  <w:footnote w:type="continuationSeparator" w:id="0">
    <w:p w14:paraId="3B711BEF" w14:textId="77777777" w:rsidR="008A22C8" w:rsidRDefault="008A22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F8"/>
    <w:multiLevelType w:val="hybridMultilevel"/>
    <w:tmpl w:val="6ECC1326"/>
    <w:lvl w:ilvl="0" w:tplc="C7CA246A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B0A"/>
    <w:multiLevelType w:val="hybridMultilevel"/>
    <w:tmpl w:val="853A67EC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5D"/>
    <w:rsid w:val="0000496A"/>
    <w:rsid w:val="0001615B"/>
    <w:rsid w:val="000406C8"/>
    <w:rsid w:val="00041F98"/>
    <w:rsid w:val="000650EE"/>
    <w:rsid w:val="00073BA2"/>
    <w:rsid w:val="000D5194"/>
    <w:rsid w:val="00145008"/>
    <w:rsid w:val="001524A3"/>
    <w:rsid w:val="001E3B45"/>
    <w:rsid w:val="0021082E"/>
    <w:rsid w:val="002624D1"/>
    <w:rsid w:val="002A0285"/>
    <w:rsid w:val="002C58FF"/>
    <w:rsid w:val="002D47CE"/>
    <w:rsid w:val="002D75E6"/>
    <w:rsid w:val="0030218E"/>
    <w:rsid w:val="00314FBD"/>
    <w:rsid w:val="003349E1"/>
    <w:rsid w:val="00355F08"/>
    <w:rsid w:val="003661DB"/>
    <w:rsid w:val="00386E85"/>
    <w:rsid w:val="003C158D"/>
    <w:rsid w:val="003C6E9A"/>
    <w:rsid w:val="003D386A"/>
    <w:rsid w:val="003F5BED"/>
    <w:rsid w:val="00423799"/>
    <w:rsid w:val="004B1FA0"/>
    <w:rsid w:val="004D5F7B"/>
    <w:rsid w:val="004E6375"/>
    <w:rsid w:val="00567A45"/>
    <w:rsid w:val="00592BEB"/>
    <w:rsid w:val="005D693B"/>
    <w:rsid w:val="005E2111"/>
    <w:rsid w:val="006044E2"/>
    <w:rsid w:val="006765DA"/>
    <w:rsid w:val="00677A07"/>
    <w:rsid w:val="00682417"/>
    <w:rsid w:val="006917A0"/>
    <w:rsid w:val="006E7E11"/>
    <w:rsid w:val="006F6DF2"/>
    <w:rsid w:val="00712356"/>
    <w:rsid w:val="00745E78"/>
    <w:rsid w:val="00784EEB"/>
    <w:rsid w:val="007A1671"/>
    <w:rsid w:val="007D5B5D"/>
    <w:rsid w:val="007E40FB"/>
    <w:rsid w:val="00801327"/>
    <w:rsid w:val="00831A13"/>
    <w:rsid w:val="008606A8"/>
    <w:rsid w:val="0088269F"/>
    <w:rsid w:val="008858E9"/>
    <w:rsid w:val="0089624C"/>
    <w:rsid w:val="008A22C8"/>
    <w:rsid w:val="008D2D74"/>
    <w:rsid w:val="008F4993"/>
    <w:rsid w:val="00977A51"/>
    <w:rsid w:val="009A0563"/>
    <w:rsid w:val="009A4B48"/>
    <w:rsid w:val="009E1098"/>
    <w:rsid w:val="009F0282"/>
    <w:rsid w:val="00A049AA"/>
    <w:rsid w:val="00A178CE"/>
    <w:rsid w:val="00A26415"/>
    <w:rsid w:val="00A30619"/>
    <w:rsid w:val="00A37785"/>
    <w:rsid w:val="00A4607A"/>
    <w:rsid w:val="00A956A3"/>
    <w:rsid w:val="00AA1749"/>
    <w:rsid w:val="00AF2B2F"/>
    <w:rsid w:val="00B441A9"/>
    <w:rsid w:val="00B534D3"/>
    <w:rsid w:val="00B64401"/>
    <w:rsid w:val="00BD610C"/>
    <w:rsid w:val="00C17FCC"/>
    <w:rsid w:val="00C46C51"/>
    <w:rsid w:val="00C84647"/>
    <w:rsid w:val="00CB1941"/>
    <w:rsid w:val="00CC5819"/>
    <w:rsid w:val="00CF7770"/>
    <w:rsid w:val="00D07CB2"/>
    <w:rsid w:val="00D1687A"/>
    <w:rsid w:val="00D17316"/>
    <w:rsid w:val="00D35A3B"/>
    <w:rsid w:val="00D36585"/>
    <w:rsid w:val="00D73512"/>
    <w:rsid w:val="00D73F1C"/>
    <w:rsid w:val="00D74485"/>
    <w:rsid w:val="00DE3B17"/>
    <w:rsid w:val="00E36F65"/>
    <w:rsid w:val="00E63778"/>
    <w:rsid w:val="00EA2FBB"/>
    <w:rsid w:val="00EB5D02"/>
    <w:rsid w:val="00EE3A3E"/>
    <w:rsid w:val="00EE50CF"/>
    <w:rsid w:val="00F02E91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D405"/>
  <w15:chartTrackingRefBased/>
  <w15:docId w15:val="{27448AF1-7785-4AA4-A739-9D3C1A3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B5D"/>
    <w:pPr>
      <w:keepLines/>
      <w:spacing w:after="240" w:line="276" w:lineRule="auto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E6377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88" w:lineRule="auto"/>
      <w:ind w:left="284" w:hanging="284"/>
      <w:textAlignment w:val="baseline"/>
      <w:outlineLvl w:val="0"/>
    </w:pPr>
    <w:rPr>
      <w:rFonts w:eastAsia="Times New Roman" w:cs="Times New Roman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C46C51"/>
    <w:pPr>
      <w:keepNext/>
      <w:spacing w:after="0"/>
      <w:jc w:val="center"/>
      <w:outlineLvl w:val="1"/>
    </w:pPr>
    <w:rPr>
      <w:rFonts w:eastAsia="Times New Roman" w:cs="Century Schoolbook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autoRedefine/>
    <w:uiPriority w:val="2"/>
    <w:qFormat/>
    <w:rsid w:val="00C46C51"/>
    <w:pPr>
      <w:spacing w:after="360"/>
      <w:jc w:val="center"/>
    </w:pPr>
    <w:rPr>
      <w:rFonts w:eastAsia="Century Schoolbook" w:cs="Century Schoolbook"/>
      <w:caps/>
      <w:noProof/>
      <w:spacing w:val="10"/>
      <w:sz w:val="24"/>
    </w:rPr>
  </w:style>
  <w:style w:type="character" w:customStyle="1" w:styleId="Nadpis1Char">
    <w:name w:val="Nadpis 1 Char"/>
    <w:aliases w:val="GDPR Nadpis 2 Char"/>
    <w:link w:val="Nadpis1"/>
    <w:uiPriority w:val="9"/>
    <w:rsid w:val="00E63778"/>
    <w:rPr>
      <w:rFonts w:ascii="Arial Narrow" w:eastAsia="Times New Roman" w:hAnsi="Arial Narrow"/>
      <w:caps/>
      <w:color w:val="27C2D6"/>
      <w:sz w:val="28"/>
      <w:szCs w:val="32"/>
      <w:lang w:eastAsia="en-US"/>
    </w:rPr>
  </w:style>
  <w:style w:type="character" w:customStyle="1" w:styleId="Nadpis2Char">
    <w:name w:val="Nadpis 2 Char"/>
    <w:aliases w:val="GDPR Nadpis 1 Char"/>
    <w:link w:val="Nadpis2"/>
    <w:uiPriority w:val="9"/>
    <w:rsid w:val="00C46C51"/>
    <w:rPr>
      <w:rFonts w:ascii="Arial Narrow" w:eastAsia="Times New Roman" w:hAnsi="Arial Narrow" w:cs="Century Schoolbook"/>
      <w:bCs/>
      <w:iCs/>
      <w:color w:val="27C2D6"/>
      <w:sz w:val="52"/>
      <w:szCs w:val="28"/>
      <w:lang w:eastAsia="en-US"/>
    </w:rPr>
  </w:style>
  <w:style w:type="character" w:styleId="slostrnky">
    <w:name w:val="page number"/>
    <w:semiHidden/>
    <w:unhideWhenUsed/>
    <w:rsid w:val="00AF2B2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aknyklova.cz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stvi@mstrutn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a@uoo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28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10</cp:revision>
  <dcterms:created xsi:type="dcterms:W3CDTF">2018-03-31T16:16:00Z</dcterms:created>
  <dcterms:modified xsi:type="dcterms:W3CDTF">2022-12-12T08:29:00Z</dcterms:modified>
</cp:coreProperties>
</file>